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91AC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right"/>
        <w:rPr>
          <w:i w:val="1"/>
        </w:rPr>
      </w:pPr>
      <w:r>
        <w:rPr>
          <w:i w:val="1"/>
        </w:rPr>
        <w:t>Приложение 1</w:t>
      </w:r>
    </w:p>
    <w:p>
      <w:pPr>
        <w:spacing w:after="0" w:beforeAutospacing="0" w:afterAutospacing="0"/>
        <w:jc w:val="center"/>
        <w:rPr>
          <w:b w:val="1"/>
        </w:rPr>
      </w:pPr>
      <w:r>
        <w:rPr>
          <w:b w:val="1"/>
        </w:rPr>
        <w:t>Итоговый протокол районного этапа</w:t>
      </w:r>
    </w:p>
    <w:p>
      <w:pPr>
        <w:spacing w:after="0" w:beforeAutospacing="0" w:afterAutospacing="0"/>
        <w:jc w:val="center"/>
        <w:rPr>
          <w:b w:val="1"/>
        </w:rPr>
      </w:pPr>
      <w:r>
        <w:rPr>
          <w:b w:val="1"/>
        </w:rPr>
        <w:t>Всероссийского конкурса хоровых и вокальных коллективов</w:t>
      </w:r>
    </w:p>
    <w:p>
      <w:pPr>
        <w:spacing w:after="0" w:beforeAutospacing="0" w:afterAutospacing="0"/>
        <w:jc w:val="center"/>
      </w:pPr>
    </w:p>
    <w:p>
      <w:pPr>
        <w:spacing w:after="0" w:beforeAutospacing="0" w:afterAutospacing="0"/>
      </w:pPr>
      <w:r>
        <w:t xml:space="preserve">Район  </w:t>
      </w:r>
      <w:r>
        <w:rPr>
          <w:u w:val="single"/>
        </w:rPr>
        <w:t>Василеостровский</w:t>
      </w:r>
    </w:p>
    <w:p>
      <w:pPr>
        <w:spacing w:after="0" w:beforeAutospacing="0" w:afterAutospacing="0"/>
      </w:pPr>
    </w:p>
    <w:p>
      <w:pPr>
        <w:spacing w:after="0" w:beforeAutospacing="0" w:afterAutospacing="0"/>
      </w:pPr>
      <w:r>
        <w:t>Члены жюри:</w:t>
      </w:r>
    </w:p>
    <w:p>
      <w:pPr>
        <w:spacing w:after="0" w:beforeAutospacing="0" w:afterAutospacing="0"/>
        <w:rPr>
          <w:u w:val="single"/>
        </w:rPr>
      </w:pPr>
      <w:r>
        <w:t xml:space="preserve"> </w:t>
      </w:r>
      <w:r>
        <w:rPr>
          <w:u w:val="single"/>
        </w:rPr>
        <w:t>Давлетова Клара Борисовна – методист ГБУ ДО ЦТР и ГО «На Васильевском» Василеостровского района Санкт-Петербурга</w:t>
      </w:r>
    </w:p>
    <w:p>
      <w:pPr>
        <w:spacing w:after="0" w:beforeAutospacing="0" w:afterAutospacing="0"/>
      </w:pPr>
      <w:r>
        <w:rPr>
          <w:u w:val="single"/>
        </w:rPr>
        <w:t>Леонтьева Светлана Владимировна – руководитель хорового коллектива «До-Ми-Соль», камерного хора «Визант» ГБУ ДО ЦТР и ГО «На Васильевском» Василеостровского района Санкт-Петербурга</w:t>
      </w:r>
    </w:p>
    <w:p>
      <w:pPr>
        <w:spacing w:after="0" w:beforeAutospacing="0" w:afterAutospacing="0"/>
        <w:jc w:val="center"/>
      </w:pPr>
    </w:p>
    <w:tbl>
      <w:tblPr>
        <w:tblStyle w:val="T2"/>
        <w:tblW w:w="15588" w:type="dxa"/>
        <w:tblLayout w:type="fixed"/>
        <w:tblLook w:val="04A0"/>
      </w:tblPr>
      <w:tblGrid/>
      <w:tr>
        <w:tc>
          <w:tcPr>
            <w:tcW w:w="471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898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Образовательное учреждение</w:t>
            </w: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Название коллектива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Возрастная 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</w:tc>
        <w:tc>
          <w:tcPr>
            <w:tcW w:w="5977" w:type="dxa"/>
            <w:gridSpan w:val="2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Ссылка на конкурсный материал</w:t>
            </w:r>
          </w:p>
        </w:tc>
        <w:tc>
          <w:tcPr>
            <w:tcW w:w="2557" w:type="dxa"/>
            <w:gridSpan w:val="2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</w:tr>
      <w:tr>
        <w:tc>
          <w:tcPr>
            <w:tcW w:w="15588" w:type="dxa"/>
            <w:gridSpan w:val="10"/>
          </w:tcPr>
          <w:p>
            <w:pPr>
              <w:jc w:val="center"/>
            </w:pP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Номинация Школьный хор «Песни моей страны»</w:t>
            </w:r>
          </w:p>
          <w:p>
            <w:pPr>
              <w:jc w:val="center"/>
            </w:pPr>
          </w:p>
        </w:tc>
      </w:tr>
      <w:tr>
        <w:tc>
          <w:tcPr>
            <w:tcW w:w="471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898" w:type="dxa"/>
          </w:tcPr>
          <w:p>
            <w:r>
              <w:t>ГБОУ гимназия № 11</w:t>
            </w:r>
          </w:p>
          <w:p>
            <w:r>
              <w:t xml:space="preserve">Василеостровского района </w:t>
            </w:r>
          </w:p>
          <w:p>
            <w:r>
              <w:t>Санкт-Петербурга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42" w:type="dxa"/>
            <w:gridSpan w:val="2"/>
          </w:tcPr>
          <w:p>
            <w:r>
              <w:rPr>
                <w:color w:val="2C2D2E"/>
                <w:shd w:val="clear" w:fill="FFFFFF"/>
              </w:rPr>
              <w:t>«Young singers»</w:t>
            </w:r>
          </w:p>
        </w:tc>
        <w:tc>
          <w:tcPr>
            <w:tcW w:w="1843" w:type="dxa"/>
            <w:gridSpan w:val="2"/>
            <w:vMerge w:val="restart"/>
          </w:tcPr>
          <w:p>
            <w:r>
              <w:t>Младшая возрастная группа, возраст 7-10 лет</w:t>
            </w:r>
          </w:p>
        </w:tc>
        <w:tc>
          <w:tcPr>
            <w:tcW w:w="5977" w:type="dxa"/>
            <w:gridSpan w:val="2"/>
          </w:tcPr>
          <w:p>
            <w:r>
              <w:fldChar w:fldCharType="begin"/>
            </w:r>
            <w:r>
              <w:instrText>HYPERLINK "https://vk.com/video834751622_456239017"</w:instrText>
            </w:r>
            <w:r>
              <w:fldChar w:fldCharType="separate"/>
            </w:r>
            <w:r>
              <w:rPr>
                <w:rStyle w:val="C2"/>
              </w:rPr>
              <w:t>https://vk.com/video834751622_456239017</w:t>
            </w:r>
            <w:r>
              <w:rPr>
                <w:rStyle w:val="C2"/>
              </w:rPr>
              <w:fldChar w:fldCharType="end"/>
            </w:r>
          </w:p>
          <w:p>
            <w:pPr>
              <w:jc w:val="center"/>
            </w:pPr>
          </w:p>
        </w:tc>
        <w:tc>
          <w:tcPr>
            <w:tcW w:w="2557" w:type="dxa"/>
            <w:gridSpan w:val="2"/>
          </w:tcPr>
          <w:p>
            <w:pPr>
              <w:jc w:val="center"/>
            </w:pPr>
            <w:r>
              <w:t xml:space="preserve">Не соответствует программным требованиям </w:t>
            </w:r>
          </w:p>
        </w:tc>
      </w:tr>
      <w:tr>
        <w:tc>
          <w:tcPr>
            <w:tcW w:w="471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898" w:type="dxa"/>
          </w:tcPr>
          <w:p>
            <w:r>
              <w:t xml:space="preserve">ГБОУ гимназия </w:t>
            </w:r>
          </w:p>
          <w:p>
            <w:r>
              <w:t xml:space="preserve">№ 642 </w:t>
            </w:r>
          </w:p>
          <w:p>
            <w:r>
              <w:t xml:space="preserve">«Земля и Вселенная» Василеостровского района </w:t>
            </w:r>
          </w:p>
          <w:p>
            <w:r>
              <w:t>Санкт-Петербурга</w:t>
            </w:r>
          </w:p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42" w:type="dxa"/>
            <w:gridSpan w:val="2"/>
          </w:tcPr>
          <w:p>
            <w:r>
              <w:t xml:space="preserve">Музыкально-хоровая студия  «ГАММА»</w:t>
            </w:r>
          </w:p>
          <w:p>
            <w:r>
              <w:t>Хор «Медианта»</w:t>
            </w:r>
          </w:p>
        </w:tc>
        <w:tc>
          <w:tcPr>
            <w:tcW w:w="1843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5977" w:type="dxa"/>
            <w:gridSpan w:val="2"/>
          </w:tcPr>
          <w:p>
            <w:pPr>
              <w:rPr>
                <w:sz w:val="24"/>
              </w:rPr>
            </w:pPr>
            <w:r>
              <w:rPr>
                <w:rFonts w:ascii="Helvetica" w:hAnsi="Helvetica"/>
                <w:color w:val="005BD1"/>
                <w:sz w:val="23"/>
                <w:u w:val="single"/>
                <w:shd w:val="clear" w:fill="FFFFFF"/>
              </w:rPr>
              <w:t>https://vk.com/video-38977379_456239213?access_key=8cfb65ef9185dce6c5 </w:t>
            </w:r>
          </w:p>
          <w:p>
            <w:pPr>
              <w:jc w:val="center"/>
            </w:pPr>
          </w:p>
        </w:tc>
        <w:tc>
          <w:tcPr>
            <w:tcW w:w="2557" w:type="dxa"/>
            <w:gridSpan w:val="2"/>
          </w:tcPr>
          <w:p>
            <w:pPr>
              <w:jc w:val="center"/>
            </w:pPr>
            <w:r>
              <w:t xml:space="preserve">Не соответствует программным требованиям </w:t>
            </w:r>
          </w:p>
        </w:tc>
      </w:tr>
      <w:tr>
        <w:tc>
          <w:tcPr>
            <w:tcW w:w="15588" w:type="dxa"/>
            <w:gridSpan w:val="10"/>
          </w:tcPr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Специальная номинация, посвященная 90-летию со дня рождения 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советского и российского композитора Е.П. Крылатова</w:t>
            </w:r>
          </w:p>
          <w:p>
            <w:pPr>
              <w:jc w:val="center"/>
            </w:pPr>
          </w:p>
        </w:tc>
      </w:tr>
      <w:tr>
        <w:tc>
          <w:tcPr>
            <w:tcW w:w="471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348" w:type="dxa"/>
            <w:gridSpan w:val="2"/>
          </w:tcPr>
          <w:p>
            <w:r>
              <w:t>ГБОУ начальная школа - детский сад № 36 Василеостровского района Санкт-Петербурга</w:t>
            </w:r>
          </w:p>
          <w:p/>
        </w:tc>
        <w:tc>
          <w:tcPr>
            <w:tcW w:w="1793" w:type="dxa"/>
            <w:gridSpan w:val="2"/>
          </w:tcPr>
          <w:p>
            <w:r>
              <w:t>Хор</w:t>
            </w:r>
          </w:p>
          <w:p>
            <w:r>
              <w:t>«Канарейки»</w:t>
            </w:r>
          </w:p>
        </w:tc>
        <w:tc>
          <w:tcPr>
            <w:tcW w:w="1985" w:type="dxa"/>
            <w:gridSpan w:val="2"/>
            <w:vMerge w:val="restart"/>
          </w:tcPr>
          <w:p>
            <w:r>
              <w:t>Младшая возрастная группа, возраст 7-10 лет</w:t>
            </w:r>
          </w:p>
          <w:p/>
          <w:p/>
          <w:p/>
          <w:p/>
        </w:tc>
        <w:tc>
          <w:tcPr>
            <w:tcW w:w="5775" w:type="dxa"/>
            <w:gridSpan w:val="2"/>
          </w:tcPr>
          <w:p>
            <w:r>
              <w:fldChar w:fldCharType="begin"/>
            </w:r>
            <w:r>
              <w:instrText xml:space="preserve"> HYPERLINK "https://vk.com/wall170186799_573" </w:instrText>
            </w:r>
            <w:r>
              <w:fldChar w:fldCharType="separate"/>
            </w:r>
            <w:r>
              <w:rPr>
                <w:rStyle w:val="C2"/>
              </w:rPr>
              <w:t>https://vk.com/wall170186799_573</w:t>
            </w:r>
            <w:r>
              <w:fldChar w:fldCharType="end"/>
            </w:r>
          </w:p>
          <w:p>
            <w:pPr>
              <w:jc w:val="both"/>
            </w:pPr>
          </w:p>
        </w:tc>
        <w:tc>
          <w:tcPr>
            <w:tcW w:w="2216" w:type="dxa"/>
          </w:tcPr>
          <w:p>
            <w:pPr>
              <w:jc w:val="center"/>
            </w:pPr>
            <w:r>
              <w:t xml:space="preserve">Лауреат III </w:t>
            </w:r>
          </w:p>
          <w:p>
            <w:pPr>
              <w:jc w:val="center"/>
            </w:pPr>
            <w:r>
              <w:t>степени</w:t>
            </w:r>
          </w:p>
        </w:tc>
      </w:tr>
      <w:tr>
        <w:tc>
          <w:tcPr>
            <w:tcW w:w="471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348" w:type="dxa"/>
            <w:gridSpan w:val="2"/>
          </w:tcPr>
          <w:p>
            <w:r>
              <w:t xml:space="preserve">ГБОУ гимназия № 642 «Земля и Вселенная» Василеостровского района </w:t>
            </w:r>
          </w:p>
          <w:p>
            <w:r>
              <w:t>Санкт-Петербурга</w:t>
            </w:r>
          </w:p>
          <w:p/>
        </w:tc>
        <w:tc>
          <w:tcPr>
            <w:tcW w:w="1793" w:type="dxa"/>
            <w:gridSpan w:val="2"/>
          </w:tcPr>
          <w:p>
            <w:r>
              <w:t>МХС «ГАММА»</w:t>
            </w:r>
          </w:p>
          <w:p>
            <w:r>
              <w:t>Хор «Медианта»</w:t>
            </w:r>
          </w:p>
        </w:tc>
        <w:tc>
          <w:tcPr>
            <w:tcW w:w="1985" w:type="dxa"/>
            <w:gridSpan w:val="2"/>
            <w:vMerge w:val="continue"/>
          </w:tcPr>
          <w:p/>
        </w:tc>
        <w:tc>
          <w:tcPr>
            <w:tcW w:w="5775" w:type="dxa"/>
            <w:gridSpan w:val="2"/>
          </w:tcPr>
          <w:p>
            <w:r>
              <w:fldChar w:fldCharType="begin"/>
            </w:r>
            <w:r>
              <w:instrText>HYPERLINK "https://vk.com/video-38977379_456239155"</w:instrText>
            </w:r>
            <w:r>
              <w:fldChar w:fldCharType="separate"/>
            </w:r>
            <w:r>
              <w:rPr>
                <w:rStyle w:val="C2"/>
              </w:rPr>
              <w:t>https://vk.com/video-38977379_456239155</w:t>
            </w:r>
            <w:r>
              <w:rPr>
                <w:rStyle w:val="C2"/>
              </w:rPr>
              <w:fldChar w:fldCharType="end"/>
            </w:r>
          </w:p>
          <w:p>
            <w:pPr>
              <w:jc w:val="center"/>
            </w:pPr>
          </w:p>
        </w:tc>
        <w:tc>
          <w:tcPr>
            <w:tcW w:w="2216" w:type="dxa"/>
          </w:tcPr>
          <w:p>
            <w:pPr>
              <w:jc w:val="center"/>
            </w:pPr>
            <w:r>
              <w:t xml:space="preserve">Лауреат II </w:t>
            </w:r>
          </w:p>
          <w:p>
            <w:pPr>
              <w:jc w:val="center"/>
            </w:pPr>
            <w:r>
              <w:t>степени</w:t>
            </w:r>
          </w:p>
        </w:tc>
      </w:tr>
    </w:tbl>
    <w:p>
      <w:pPr>
        <w:spacing w:after="0" w:beforeAutospacing="0" w:afterAutospacing="0"/>
        <w:jc w:val="center"/>
      </w:pPr>
    </w:p>
    <w:p>
      <w:pPr>
        <w:spacing w:after="0" w:beforeAutospacing="0" w:afterAutospacing="0"/>
        <w:jc w:val="center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</w:pPr>
    </w:p>
    <w:p>
      <w:pPr>
        <w:spacing w:after="0" w:beforeAutospacing="0" w:afterAutospacing="0"/>
        <w:jc w:val="right"/>
      </w:pPr>
      <w:r>
        <w:t xml:space="preserve">Дата  27.11.2023 г.</w:t>
      </w:r>
    </w:p>
    <w:p>
      <w:pPr>
        <w:spacing w:after="0" w:beforeAutospacing="0" w:afterAutospacing="0"/>
        <w:jc w:val="right"/>
      </w:pPr>
    </w:p>
    <w:p>
      <w:pPr>
        <w:spacing w:after="0" w:beforeAutospacing="0" w:afterAutospacing="0"/>
        <w:jc w:val="right"/>
      </w:pPr>
    </w:p>
    <w:p>
      <w:pPr>
        <w:spacing w:after="0" w:beforeAutospacing="0" w:afterAutospacing="0"/>
        <w:jc w:val="right"/>
      </w:pPr>
    </w:p>
    <w:p>
      <w:pPr>
        <w:spacing w:after="0" w:beforeAutospacing="0" w:afterAutospacing="0"/>
        <w:jc w:val="right"/>
      </w:pPr>
    </w:p>
    <w:p>
      <w:pPr>
        <w:spacing w:after="0" w:beforeAutospacing="0" w:afterAutospacing="0"/>
        <w:jc w:val="right"/>
      </w:pPr>
    </w:p>
    <w:p>
      <w:pPr>
        <w:spacing w:after="0" w:beforeAutospacing="0" w:afterAutospacing="0"/>
        <w:jc w:val="right"/>
      </w:pPr>
    </w:p>
    <w:p>
      <w:pPr>
        <w:spacing w:after="0" w:beforeAutospacing="0" w:afterAutospacing="0"/>
        <w:jc w:val="right"/>
      </w:pPr>
    </w:p>
    <w:p>
      <w:pPr>
        <w:spacing w:after="0" w:beforeAutospacing="0" w:afterAutospacing="0"/>
        <w:jc w:val="right"/>
      </w:pPr>
    </w:p>
    <w:p>
      <w:pPr>
        <w:spacing w:after="0" w:beforeAutospacing="0" w:afterAutospacing="0"/>
        <w:jc w:val="right"/>
      </w:pPr>
    </w:p>
    <w:p>
      <w:pPr>
        <w:spacing w:after="0" w:beforeAutospacing="0" w:afterAutospacing="0"/>
        <w:jc w:val="right"/>
      </w:pPr>
    </w:p>
    <w:sectPr>
      <w:type w:val="nextPage"/>
      <w:pgSz w:w="16838" w:h="11906" w:code="9" w:orient="landscape"/>
      <w:pgMar w:left="720" w:right="720" w:top="720" w:bottom="720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beforeAutospacing="0" w:afterAutospacing="0"/>
    </w:pPr>
    <w:rPr>
      <w:rFonts w:ascii="Times New Roman" w:hAnsi="Times New Roman"/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Unresolved Mention"/>
    <w:basedOn w:val="C0"/>
    <w:semiHidden/>
    <w:rPr>
      <w:color w:val="605E5C"/>
      <w:shd w:val="clear" w:fill="E1DFDD"/>
    </w:rPr>
  </w:style>
  <w:style w:type="character" w:styleId="C4">
    <w:name w:val="FollowedHyperlink"/>
    <w:basedOn w:val="C0"/>
    <w:semiHidden/>
    <w:rPr>
      <w:color w:val="954F72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